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1" w:rsidRPr="00EA2D30" w:rsidRDefault="00503FE1" w:rsidP="00503F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2D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3FE1" w:rsidRDefault="00503FE1" w:rsidP="00503F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03FE1" w:rsidRDefault="00503FE1" w:rsidP="00503F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503FE1" w:rsidRDefault="00503FE1" w:rsidP="00503F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МАОУ гимназия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E1" w:rsidRPr="006B512A" w:rsidRDefault="00503FE1" w:rsidP="00503FE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города Тюмени</w:t>
      </w:r>
    </w:p>
    <w:p w:rsidR="00503FE1" w:rsidRDefault="00503FE1" w:rsidP="00503FE1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  15.09.2021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4C4">
        <w:rPr>
          <w:rFonts w:ascii="Times New Roman" w:hAnsi="Times New Roman" w:cs="Times New Roman"/>
          <w:sz w:val="24"/>
          <w:szCs w:val="24"/>
          <w:u w:val="single"/>
        </w:rPr>
        <w:t>№ 173</w:t>
      </w:r>
      <w:bookmarkStart w:id="0" w:name="_GoBack"/>
      <w:bookmarkEnd w:id="0"/>
    </w:p>
    <w:p w:rsidR="00BD22A4" w:rsidRDefault="00BD22A4" w:rsidP="00BE6E1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B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5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723B" w:rsidRPr="005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наставничества</w:t>
      </w:r>
      <w:r w:rsidRPr="00B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D2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молодого директора</w:t>
      </w:r>
      <w:r w:rsidR="00BE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E6E1A" w:rsidRDefault="00BE6E1A" w:rsidP="00BD22A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Платонова Л.А., директор гимназии; </w:t>
      </w:r>
    </w:p>
    <w:p w:rsidR="00BE6E1A" w:rsidRPr="00BD22A4" w:rsidRDefault="00BE6E1A" w:rsidP="00BD22A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молодой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Трифонов М.И., заместитель директора) </w:t>
      </w:r>
    </w:p>
    <w:p w:rsidR="00BD22A4" w:rsidRPr="00BD22A4" w:rsidRDefault="00BD22A4" w:rsidP="00BD22A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BD2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BD22A4" w:rsidRPr="0058723B" w:rsidRDefault="00BD22A4" w:rsidP="005872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Представить практические материалы для организации ВУК в гимназии</w:t>
      </w:r>
    </w:p>
    <w:p w:rsidR="00BD22A4" w:rsidRPr="0058723B" w:rsidRDefault="00BD22A4" w:rsidP="005872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Раскрыть особенности </w:t>
      </w:r>
      <w:proofErr w:type="gramStart"/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 директора</w:t>
      </w:r>
      <w:proofErr w:type="gramEnd"/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реализации программы развития гимназии </w:t>
      </w:r>
    </w:p>
    <w:p w:rsidR="00BD22A4" w:rsidRPr="0058723B" w:rsidRDefault="00BD22A4" w:rsidP="005872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Представить опыт работы по внедрению передовых педагогических технологий, в том</w:t>
      </w:r>
      <w:r w:rsidR="0058723B"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числе вариативного образования</w:t>
      </w:r>
    </w:p>
    <w:p w:rsidR="00BD22A4" w:rsidRPr="0058723B" w:rsidRDefault="00BD22A4" w:rsidP="005872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Раскрыть особенности управленческой деятельности в рамках экспериментальной исследовательской работы </w:t>
      </w:r>
    </w:p>
    <w:p w:rsidR="00BD22A4" w:rsidRPr="0058723B" w:rsidRDefault="00BD22A4" w:rsidP="005872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Показать принципы построения мониторинговой системы у</w:t>
      </w:r>
      <w:r w:rsidR="0058723B" w:rsidRPr="00587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правления школьным образованием</w:t>
      </w:r>
    </w:p>
    <w:p w:rsidR="00BD22A4" w:rsidRPr="00BD22A4" w:rsidRDefault="00BD22A4" w:rsidP="00BD22A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2F3747"/>
          <w:sz w:val="24"/>
          <w:szCs w:val="24"/>
          <w:lang w:eastAsia="ru-RU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916"/>
        <w:gridCol w:w="1397"/>
        <w:gridCol w:w="1480"/>
      </w:tblGrid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BE6E1A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подход в образовании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Необходимость формирования и развития ключевых компетенций профессиональной жизнеспособности руководителя ОУ в условиях обновленного содержания образования.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Личностная компетентность. Имидж руководителя. Психология делового общения. Культура речи руководителя. Психологический климат в коллективе. </w:t>
            </w:r>
            <w:proofErr w:type="spellStart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Психолого-педагогические особенности учащихся.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</w:t>
            </w:r>
            <w:r w:rsidRPr="0058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ое обеспечение </w:t>
            </w:r>
            <w:proofErr w:type="gramStart"/>
            <w:r w:rsidRPr="0058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BD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  <w:proofErr w:type="gramEnd"/>
            <w:r w:rsidRPr="00BD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ОУ.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компетентность руководителя ОУ – важнейший фактор, определяющий качество образования, жизнеспособность и </w:t>
            </w:r>
            <w:proofErr w:type="spellStart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конкурентноспособность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школы.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тивные документы: учебный план,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школы; приказы; инструктивно-методические письма по учебно-воспитательным вопросам 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компетентность руководителя.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документы: журнал пропусков и замены уроков учителями; копии ведомостей на заработную плату; классные журналы, ГПД, кружков, секций, расписание работы (вне сетки) школьного компонента, факультативов, проектной деятельности.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Циклограмма</w:t>
            </w:r>
            <w:r w:rsidRPr="0058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 директора: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направления работы;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педагогического коллектива по выполнению Закона РФ «Об образовании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педагогическими кадрами, повышение их квалификации,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-руководство </w:t>
            </w:r>
            <w:proofErr w:type="spellStart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воспитательным процессом;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-совместная работа школы, семьи и общественности;</w:t>
            </w:r>
          </w:p>
          <w:p w:rsidR="00347054" w:rsidRPr="00BD22A4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 ВУ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 УВП и реализацией нормативных документов.</w:t>
            </w:r>
          </w:p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анализ: от итогов года к планированию </w:t>
            </w:r>
            <w:proofErr w:type="spellStart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контроля. Особенности п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остроения ФГОС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054" w:rsidRPr="00BD22A4" w:rsidRDefault="00347054" w:rsidP="00D5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рекомендации к пла</w:t>
            </w:r>
            <w:r w:rsidR="00D534CE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нированию и содержанию работы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34CE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метод управления.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структур урока развивающего типа обучения.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уроку.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планирования урока и подготовки к нему учителя.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просы посещения и анализа урока. 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анализа и самоанализа урока.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комплексного анализа проблемно-развивающего урока.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справок по разным видам и типам контроля. Проверка журналов. Мониторинг посещения уроков. Мониторинг роста педагогического мастерства. Результаты проверки дневников учащихся. Результаты проверки тетрадей учащихся. Анализ успеваемости отдельных учащихся.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контроля и оценки результатов обучения.</w:t>
            </w:r>
          </w:p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контроля результатов обучения;</w:t>
            </w:r>
          </w:p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-методы и формы организации контроля.</w:t>
            </w:r>
          </w:p>
          <w:p w:rsidR="00347054" w:rsidRPr="0058723B" w:rsidRDefault="00347054" w:rsidP="0034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учебно-познавательной деятельности школьников.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58723B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личностно-ориентированного подхода в обучении: гимназические классы. Модели профильного обучения на 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ступени ОУ. Взаимодействие ОУ с ВУЗами, учреждениями доп. образования.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организации </w:t>
            </w:r>
            <w:proofErr w:type="spellStart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и профильного обучения.</w:t>
            </w:r>
            <w:r w:rsidR="00853F0C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 перехода ОУ на профильное обучение в старших классах.</w:t>
            </w:r>
            <w:r w:rsidR="00853F0C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учащихся. Исследовательская деятельность учащихся.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июнь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F0C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и итоговая аттестация обучающихся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47054"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4A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технологии составления педагогического анализа итогов учебного года в обра</w:t>
            </w:r>
            <w:r w:rsidR="004A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зовательном учреждении. </w:t>
            </w:r>
            <w:proofErr w:type="gramStart"/>
            <w:r w:rsidR="004A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 работы</w:t>
            </w:r>
            <w:proofErr w:type="gramEnd"/>
            <w:r w:rsidR="004A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4A7BAF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F0C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Тарификация. График отпусков.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58723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F0C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Кадровые </w:t>
            </w:r>
            <w:r w:rsidR="00D534CE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начисление заработной платы</w:t>
            </w:r>
            <w:r w:rsidR="00D534CE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молодыми специалистами.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58723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F0C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Учетная политика. </w:t>
            </w:r>
            <w:r w:rsidR="00853F0C"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материально-товарных ценностей.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58723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C" w:rsidRPr="0058723B" w:rsidRDefault="00853F0C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8B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Закупки. План и контроль.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58723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48B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безопасности в гимназии.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58723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48B" w:rsidRPr="0058723B" w:rsidRDefault="008F048B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1A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1A" w:rsidRPr="0058723B" w:rsidRDefault="00BE6E1A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1A" w:rsidRPr="0058723B" w:rsidRDefault="00BE6E1A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дополнительного образования и платных услуг.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1A" w:rsidRDefault="00BE6E1A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1A" w:rsidRPr="0058723B" w:rsidRDefault="00BE6E1A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54" w:rsidRPr="0058723B" w:rsidTr="0058723B"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54" w:rsidRPr="00BD22A4" w:rsidRDefault="00347054" w:rsidP="00BD2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2EE" w:rsidRPr="0058723B" w:rsidRDefault="007A52EE" w:rsidP="0058723B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sz w:val="24"/>
          <w:szCs w:val="24"/>
        </w:rPr>
      </w:pPr>
    </w:p>
    <w:sectPr w:rsidR="007A52EE" w:rsidRPr="0058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A2843"/>
    <w:multiLevelType w:val="hybridMultilevel"/>
    <w:tmpl w:val="B3649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A4"/>
    <w:rsid w:val="00347054"/>
    <w:rsid w:val="004A7BAF"/>
    <w:rsid w:val="00503FE1"/>
    <w:rsid w:val="0058723B"/>
    <w:rsid w:val="007A52EE"/>
    <w:rsid w:val="00853F0C"/>
    <w:rsid w:val="008F048B"/>
    <w:rsid w:val="00BD22A4"/>
    <w:rsid w:val="00BE6E1A"/>
    <w:rsid w:val="00D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152"/>
  <w15:chartTrackingRefBased/>
  <w15:docId w15:val="{EE1569CC-731F-4667-9821-ED80476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3B"/>
    <w:pPr>
      <w:ind w:left="720"/>
      <w:contextualSpacing/>
    </w:pPr>
  </w:style>
  <w:style w:type="paragraph" w:styleId="a4">
    <w:name w:val="No Spacing"/>
    <w:uiPriority w:val="1"/>
    <w:qFormat/>
    <w:rsid w:val="00503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96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497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88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5684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1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43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62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44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1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5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03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2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9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4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3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89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84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54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7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2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7563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37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4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1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99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4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1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0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8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2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7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4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8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Анатольевна</dc:creator>
  <cp:keywords/>
  <dc:description/>
  <cp:lastModifiedBy>Галина</cp:lastModifiedBy>
  <cp:revision>6</cp:revision>
  <dcterms:created xsi:type="dcterms:W3CDTF">2022-05-31T05:26:00Z</dcterms:created>
  <dcterms:modified xsi:type="dcterms:W3CDTF">2022-05-31T06:17:00Z</dcterms:modified>
</cp:coreProperties>
</file>